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Aktivitetsplan NISK avd. 2 - 2024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3285"/>
        <w:gridCol w:w="3075"/>
        <w:tblGridChange w:id="0">
          <w:tblGrid>
            <w:gridCol w:w="2865"/>
            <w:gridCol w:w="3285"/>
            <w:gridCol w:w="3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Når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Hva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Antall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15-18. februar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Vintersamling , Vaset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Mai/juni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Dressurkurs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Juni/august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Saueaversjon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21. august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Kongsbergprøven, skogsfuglprøve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Oktober/november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Klubbmesterskap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Høst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Foredrag for medlemmene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 løpet av året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Utdanning instruktører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Apportkurs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D42C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genmellomrom">
    <w:name w:val="No Spacing"/>
    <w:uiPriority w:val="1"/>
    <w:qFormat w:val="1"/>
    <w:rsid w:val="0080780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 w:val="1"/>
    <w:rsid w:val="0080780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07805"/>
  </w:style>
  <w:style w:type="paragraph" w:styleId="Bunntekst">
    <w:name w:val="footer"/>
    <w:basedOn w:val="Normal"/>
    <w:link w:val="BunntekstTegn"/>
    <w:uiPriority w:val="99"/>
    <w:unhideWhenUsed w:val="1"/>
    <w:rsid w:val="0080780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078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124WKkJScPQgK4oHbfba9d4UjQ==">CgMxLjAyCGguZ2pkZ3hzOAByITFoUldXSVhoaTRLa29JaE9tbmZ4d1VBQV9jRHBndmlDQQ==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2024-02-03T07:48:00Z</dcterms:created>
  <dc:creator>Tor Christian Fagertun</dc:creator>
</cp:coreProperties>
</file>