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0174" w14:textId="77777777" w:rsidR="002A7DBE" w:rsidRDefault="002A7DBE" w:rsidP="002A7DBE">
      <w:pPr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Samlede regler for uttak NM-lag uansett disiplin</w:t>
      </w:r>
    </w:p>
    <w:p w14:paraId="3C318FB0" w14:textId="77777777" w:rsidR="002A7DBE" w:rsidRPr="00970080" w:rsidRDefault="002A7DBE" w:rsidP="002A7DBE">
      <w:pPr>
        <w:rPr>
          <w:rFonts w:cstheme="minorHAnsi"/>
          <w:sz w:val="24"/>
          <w:szCs w:val="24"/>
        </w:rPr>
      </w:pPr>
      <w:r w:rsidRPr="00970080">
        <w:rPr>
          <w:rFonts w:cstheme="minorHAnsi"/>
          <w:sz w:val="24"/>
          <w:szCs w:val="24"/>
        </w:rPr>
        <w:t>Generelt:</w:t>
      </w:r>
    </w:p>
    <w:p w14:paraId="546236E4" w14:textId="77777777" w:rsidR="002A7DBE" w:rsidRPr="00970080" w:rsidRDefault="002A7DBE" w:rsidP="002A7DBE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 xml:space="preserve">Kåringen skjer blant norskregistrerte hunder med eier bosatt i Norge. </w:t>
      </w:r>
    </w:p>
    <w:p w14:paraId="56E0AE81" w14:textId="77777777" w:rsidR="002A7DBE" w:rsidRPr="00970080" w:rsidRDefault="002A7DBE" w:rsidP="002A7DBE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>Hunder som</w:t>
      </w:r>
      <w:r>
        <w:rPr>
          <w:rFonts w:asciiTheme="minorHAnsi" w:hAnsiTheme="minorHAnsi" w:cstheme="minorHAnsi"/>
        </w:rPr>
        <w:t xml:space="preserve"> er </w:t>
      </w:r>
      <w:r w:rsidRPr="00970080">
        <w:rPr>
          <w:rFonts w:asciiTheme="minorHAnsi" w:hAnsiTheme="minorHAnsi" w:cstheme="minorHAnsi"/>
        </w:rPr>
        <w:t>brukt i strid med klubbens avlskriterier</w:t>
      </w:r>
      <w:r>
        <w:rPr>
          <w:rFonts w:asciiTheme="minorHAnsi" w:hAnsiTheme="minorHAnsi" w:cstheme="minorHAnsi"/>
        </w:rPr>
        <w:t xml:space="preserve"> </w:t>
      </w:r>
      <w:r w:rsidRPr="00651150">
        <w:rPr>
          <w:rFonts w:asciiTheme="minorHAnsi" w:hAnsiTheme="minorHAnsi" w:cstheme="minorHAnsi"/>
        </w:rPr>
        <w:t xml:space="preserve">kan utestenges fra NM-Lag. </w:t>
      </w:r>
    </w:p>
    <w:p w14:paraId="0493775D" w14:textId="77777777" w:rsidR="002A7DBE" w:rsidRPr="00970080" w:rsidRDefault="002A7DBE" w:rsidP="002A7DBE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 xml:space="preserve">Hundene oppnår poeng for sine jaktprøveresultater etter samme system som benyttes for tildeling av poeng til jaktchampionatet. </w:t>
      </w:r>
    </w:p>
    <w:p w14:paraId="2856DEDD" w14:textId="77777777" w:rsidR="002A7DBE" w:rsidRDefault="002A7DBE" w:rsidP="002A7DBE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>Alle resultater til og med helgen før lagkonkurransen teller med</w:t>
      </w:r>
    </w:p>
    <w:p w14:paraId="27B080FB" w14:textId="77777777" w:rsidR="002A7DBE" w:rsidRPr="00970080" w:rsidRDefault="002A7DBE" w:rsidP="002A7DBE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>Det er eiers ansvar å dokumentere resultatene</w:t>
      </w:r>
    </w:p>
    <w:p w14:paraId="3950D59B" w14:textId="77777777" w:rsidR="002A7DBE" w:rsidRDefault="002A7DBE" w:rsidP="002A7DBE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 xml:space="preserve">Eier må være medlem av </w:t>
      </w:r>
      <w:r>
        <w:rPr>
          <w:rFonts w:asciiTheme="minorHAnsi" w:hAnsiTheme="minorHAnsi" w:cstheme="minorHAnsi"/>
        </w:rPr>
        <w:t>NISK</w:t>
      </w:r>
    </w:p>
    <w:p w14:paraId="6D1F6C87" w14:textId="77777777" w:rsidR="002A7DBE" w:rsidRPr="00970080" w:rsidRDefault="002A7DBE" w:rsidP="002A7DBE">
      <w:pPr>
        <w:pStyle w:val="NormalWeb"/>
        <w:numPr>
          <w:ilvl w:val="0"/>
          <w:numId w:val="1"/>
        </w:numPr>
        <w:spacing w:after="120" w:afterAutospacing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Anvisninger fra styret og lagleder skal følges. Dette kan medføre at ekvipasjen må profilere annen sponsor denne dagen enn den man har privat.</w:t>
      </w:r>
    </w:p>
    <w:p w14:paraId="69937359" w14:textId="77777777" w:rsidR="002A7DBE" w:rsidRDefault="002A7DBE"/>
    <w:p w14:paraId="58BD045B" w14:textId="77777777" w:rsidR="002A7DBE" w:rsidRPr="00970080" w:rsidRDefault="002A7DBE" w:rsidP="002A7DBE">
      <w:pPr>
        <w:pStyle w:val="NormalWeb"/>
        <w:spacing w:after="120" w:afterAutospacing="0"/>
        <w:rPr>
          <w:rFonts w:asciiTheme="minorHAnsi" w:hAnsiTheme="minorHAnsi" w:cstheme="minorHAnsi"/>
        </w:rPr>
      </w:pPr>
      <w:r w:rsidRPr="00970080">
        <w:rPr>
          <w:rFonts w:asciiTheme="minorHAnsi" w:hAnsiTheme="minorHAnsi" w:cstheme="minorHAnsi"/>
        </w:rPr>
        <w:t xml:space="preserve">Kriterier for de ulike disiplinene: </w:t>
      </w:r>
    </w:p>
    <w:p w14:paraId="665D0DE5" w14:textId="77777777" w:rsidR="002A7DBE" w:rsidRPr="00970080" w:rsidRDefault="002A7DBE" w:rsidP="002A7DBE">
      <w:pPr>
        <w:pStyle w:val="NormalWeb"/>
        <w:spacing w:after="120" w:afterAutospacing="0"/>
        <w:rPr>
          <w:rFonts w:asciiTheme="minorHAnsi" w:hAnsiTheme="minorHAnsi" w:cstheme="minorHAnsi"/>
          <w:u w:val="single"/>
        </w:rPr>
      </w:pPr>
      <w:r w:rsidRPr="00970080">
        <w:rPr>
          <w:rFonts w:asciiTheme="minorHAnsi" w:hAnsiTheme="minorHAnsi" w:cstheme="minorHAnsi"/>
          <w:u w:val="single"/>
        </w:rPr>
        <w:t>Høst</w:t>
      </w:r>
    </w:p>
    <w:p w14:paraId="1AEAE72E" w14:textId="77777777" w:rsidR="002A7DBE" w:rsidRDefault="002A7DBE" w:rsidP="002A7DBE">
      <w:pPr>
        <w:rPr>
          <w:rFonts w:cstheme="minorHAnsi"/>
          <w:sz w:val="24"/>
          <w:szCs w:val="24"/>
        </w:rPr>
      </w:pPr>
      <w:r w:rsidRPr="00970080">
        <w:rPr>
          <w:rFonts w:cstheme="minorHAnsi"/>
          <w:sz w:val="24"/>
          <w:szCs w:val="24"/>
        </w:rPr>
        <w:t>Laget tas ut med bakgrunn av oppnådde championatpoeng på høyfjell høst året før (ganget med to), vinter samme år (ganget med en) og høst samme år (ganget med tre)</w:t>
      </w:r>
    </w:p>
    <w:p w14:paraId="40B39326" w14:textId="77777777" w:rsidR="002A7DBE" w:rsidRPr="00970080" w:rsidRDefault="002A7DBE" w:rsidP="002A7DBE">
      <w:pPr>
        <w:rPr>
          <w:rFonts w:cstheme="minorHAnsi"/>
          <w:sz w:val="24"/>
          <w:szCs w:val="24"/>
          <w:u w:val="single"/>
        </w:rPr>
      </w:pPr>
      <w:r w:rsidRPr="00970080">
        <w:rPr>
          <w:rFonts w:cstheme="minorHAnsi"/>
          <w:sz w:val="24"/>
          <w:szCs w:val="24"/>
          <w:u w:val="single"/>
        </w:rPr>
        <w:t>Vinter</w:t>
      </w:r>
    </w:p>
    <w:p w14:paraId="4420DE90" w14:textId="77777777" w:rsidR="002A7DBE" w:rsidRDefault="002A7DBE" w:rsidP="002A7DBE">
      <w:pPr>
        <w:rPr>
          <w:rFonts w:cstheme="minorHAnsi"/>
          <w:sz w:val="24"/>
          <w:szCs w:val="24"/>
        </w:rPr>
      </w:pPr>
      <w:r w:rsidRPr="00970080">
        <w:rPr>
          <w:rFonts w:cstheme="minorHAnsi"/>
          <w:sz w:val="24"/>
          <w:szCs w:val="24"/>
        </w:rPr>
        <w:t>Laget tas ut med bakgrunn av oppnådde championatpoeng på vinter året før (ganget med to), høst (ganget med en) og vinter samme år (ganget med tre)</w:t>
      </w:r>
    </w:p>
    <w:p w14:paraId="3C071846" w14:textId="77777777" w:rsidR="002A7DBE" w:rsidRPr="00970080" w:rsidRDefault="002A7DBE" w:rsidP="002A7DBE">
      <w:pPr>
        <w:rPr>
          <w:rFonts w:cstheme="minorHAnsi"/>
          <w:sz w:val="24"/>
          <w:szCs w:val="24"/>
          <w:u w:val="single"/>
        </w:rPr>
      </w:pPr>
      <w:r w:rsidRPr="00970080">
        <w:rPr>
          <w:rFonts w:cstheme="minorHAnsi"/>
          <w:sz w:val="24"/>
          <w:szCs w:val="24"/>
          <w:u w:val="single"/>
        </w:rPr>
        <w:t>Lavland</w:t>
      </w:r>
    </w:p>
    <w:p w14:paraId="773B06B9" w14:textId="77777777" w:rsidR="002A7DBE" w:rsidRPr="00F21811" w:rsidRDefault="002A7DBE" w:rsidP="002A7DBE">
      <w:pPr>
        <w:rPr>
          <w:rFonts w:cstheme="minorHAnsi"/>
          <w:sz w:val="24"/>
          <w:szCs w:val="24"/>
        </w:rPr>
      </w:pPr>
      <w:r w:rsidRPr="00970080">
        <w:rPr>
          <w:rFonts w:cstheme="minorHAnsi"/>
          <w:sz w:val="24"/>
          <w:szCs w:val="24"/>
        </w:rPr>
        <w:t xml:space="preserve">Laget tas ut med bakgrunn av oppnådde championatpoeng på lavland året før (ganget med </w:t>
      </w:r>
      <w:r>
        <w:rPr>
          <w:rFonts w:cstheme="minorHAnsi"/>
          <w:sz w:val="24"/>
          <w:szCs w:val="24"/>
        </w:rPr>
        <w:t>to), vinter og høst samme år (ganget med en) og lavland samme år (ganget med tre).</w:t>
      </w:r>
    </w:p>
    <w:p w14:paraId="2E7DEA7C" w14:textId="77777777" w:rsidR="002A7DBE" w:rsidRDefault="002A7DBE"/>
    <w:p w14:paraId="2F995384" w14:textId="77777777" w:rsidR="002A7DBE" w:rsidRPr="002A7DBE" w:rsidRDefault="002A7DBE" w:rsidP="002A7DBE">
      <w:pPr>
        <w:rPr>
          <w:rFonts w:cstheme="minorHAnsi"/>
          <w:color w:val="000000" w:themeColor="text1"/>
          <w:u w:val="single"/>
        </w:rPr>
      </w:pPr>
      <w:r w:rsidRPr="002A7DBE">
        <w:rPr>
          <w:rFonts w:cstheme="minorHAnsi"/>
          <w:color w:val="000000" w:themeColor="text1"/>
          <w:u w:val="single"/>
        </w:rPr>
        <w:t>Dekning av utgifter.</w:t>
      </w:r>
    </w:p>
    <w:p w14:paraId="2825B8D6" w14:textId="77777777" w:rsidR="002A7DBE" w:rsidRDefault="002A7DBE" w:rsidP="002A7DBE">
      <w:pPr>
        <w:rPr>
          <w:rFonts w:cstheme="minorHAnsi"/>
          <w:color w:val="000000" w:themeColor="text1"/>
        </w:rPr>
      </w:pPr>
      <w:r w:rsidRPr="002A7DBE">
        <w:rPr>
          <w:rFonts w:cstheme="minorHAnsi"/>
          <w:color w:val="000000" w:themeColor="text1"/>
        </w:rPr>
        <w:t>NISK dekker kostnader for reiser til NM inntil kr. 1</w:t>
      </w:r>
      <w:r>
        <w:rPr>
          <w:rFonts w:cstheme="minorHAnsi"/>
          <w:color w:val="000000" w:themeColor="text1"/>
        </w:rPr>
        <w:t>0</w:t>
      </w:r>
      <w:r w:rsidRPr="002A7DBE">
        <w:rPr>
          <w:rFonts w:cstheme="minorHAnsi"/>
          <w:color w:val="000000" w:themeColor="text1"/>
        </w:rPr>
        <w:t>00 for 3 førere + reserve samt overnatting for lagkonkurransen.</w:t>
      </w:r>
    </w:p>
    <w:p w14:paraId="4A30A0F7" w14:textId="77777777" w:rsidR="002A7DBE" w:rsidRDefault="002A7DBE" w:rsidP="002A7DBE">
      <w:pPr>
        <w:rPr>
          <w:rFonts w:cstheme="minorHAnsi"/>
          <w:color w:val="000000" w:themeColor="text1"/>
        </w:rPr>
      </w:pPr>
    </w:p>
    <w:p w14:paraId="469BF88D" w14:textId="77777777" w:rsidR="002A7DBE" w:rsidRPr="002A7DBE" w:rsidRDefault="002A7DBE" w:rsidP="002A7DBE">
      <w:pPr>
        <w:rPr>
          <w:rFonts w:eastAsia="Times New Roman" w:cstheme="minorHAnsi"/>
          <w:iCs/>
          <w:color w:val="000000" w:themeColor="text1"/>
          <w:sz w:val="24"/>
          <w:szCs w:val="24"/>
          <w:lang w:eastAsia="nb-NO"/>
        </w:rPr>
      </w:pPr>
      <w:r w:rsidRPr="002A7DBE">
        <w:rPr>
          <w:rFonts w:eastAsia="Times New Roman" w:cstheme="minorHAnsi"/>
          <w:iCs/>
          <w:color w:val="000000" w:themeColor="text1"/>
          <w:sz w:val="24"/>
          <w:szCs w:val="24"/>
          <w:lang w:eastAsia="nb-NO"/>
        </w:rPr>
        <w:t>Ved poenglikhet velges den hunden med høyest gjennomsnittlig jaktlyst de siste to år i den grenen det skal konkurreres i (høyfjell høst og vinter eller lavland).</w:t>
      </w:r>
    </w:p>
    <w:p w14:paraId="689B0460" w14:textId="77777777" w:rsidR="002A7DBE" w:rsidRPr="002A7DBE" w:rsidRDefault="002A7DBE" w:rsidP="002A7DBE">
      <w:pPr>
        <w:rPr>
          <w:rFonts w:eastAsia="Times New Roman" w:cstheme="minorHAnsi"/>
          <w:iCs/>
          <w:color w:val="000000" w:themeColor="text1"/>
          <w:sz w:val="24"/>
          <w:szCs w:val="24"/>
          <w:lang w:eastAsia="nb-NO"/>
        </w:rPr>
      </w:pPr>
    </w:p>
    <w:p w14:paraId="1E03B7D6" w14:textId="77777777" w:rsidR="002A7DBE" w:rsidRPr="002A7DBE" w:rsidRDefault="002A7DBE" w:rsidP="002A7DBE">
      <w:pPr>
        <w:rPr>
          <w:rFonts w:eastAsia="Times New Roman" w:cstheme="minorHAnsi"/>
          <w:iCs/>
          <w:color w:val="000000" w:themeColor="text1"/>
          <w:sz w:val="24"/>
          <w:szCs w:val="24"/>
          <w:lang w:eastAsia="nb-NO"/>
        </w:rPr>
      </w:pPr>
      <w:r w:rsidRPr="002A7DBE">
        <w:rPr>
          <w:rFonts w:eastAsia="Times New Roman" w:cstheme="minorHAnsi"/>
          <w:iCs/>
          <w:color w:val="000000" w:themeColor="text1"/>
          <w:sz w:val="24"/>
          <w:szCs w:val="24"/>
          <w:lang w:eastAsia="nb-NO"/>
        </w:rPr>
        <w:t>Ved for få påmeldte foretar avlsrådet uttak.</w:t>
      </w:r>
    </w:p>
    <w:p w14:paraId="77DBB32B" w14:textId="77777777" w:rsidR="002A7DBE" w:rsidRDefault="002A7DBE">
      <w:bookmarkStart w:id="0" w:name="_GoBack"/>
      <w:bookmarkEnd w:id="0"/>
    </w:p>
    <w:sectPr w:rsidR="002A7DBE" w:rsidSect="008F55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53F91"/>
    <w:multiLevelType w:val="hybridMultilevel"/>
    <w:tmpl w:val="C7302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E"/>
    <w:rsid w:val="002A7DBE"/>
    <w:rsid w:val="008F552D"/>
    <w:rsid w:val="00E13A73"/>
    <w:rsid w:val="00F21811"/>
    <w:rsid w:val="00F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213B"/>
  <w15:chartTrackingRefBased/>
  <w15:docId w15:val="{910BDA91-ECE8-004A-9E36-F090CDC8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BE"/>
    <w:pPr>
      <w:spacing w:after="200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Nilsen</dc:creator>
  <cp:keywords/>
  <dc:description/>
  <cp:lastModifiedBy>Vigdis Ingebrigtsen</cp:lastModifiedBy>
  <cp:revision>3</cp:revision>
  <dcterms:created xsi:type="dcterms:W3CDTF">2020-04-02T12:54:00Z</dcterms:created>
  <dcterms:modified xsi:type="dcterms:W3CDTF">2020-04-12T21:08:00Z</dcterms:modified>
</cp:coreProperties>
</file>